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91E3" w14:textId="64FD9166" w:rsidR="00937736" w:rsidRDefault="00937736" w:rsidP="00937736">
      <w:pPr>
        <w:jc w:val="center"/>
        <w:rPr>
          <w:b/>
          <w:bCs/>
          <w:sz w:val="28"/>
          <w:szCs w:val="28"/>
        </w:rPr>
      </w:pPr>
      <w:r w:rsidRPr="00937736">
        <w:rPr>
          <w:b/>
          <w:bCs/>
          <w:sz w:val="28"/>
          <w:szCs w:val="28"/>
        </w:rPr>
        <w:t>2025-2026 League Changes</w:t>
      </w:r>
    </w:p>
    <w:p w14:paraId="6380ED5D" w14:textId="77777777" w:rsidR="00A217AB" w:rsidRDefault="00A217AB" w:rsidP="00937736">
      <w:pPr>
        <w:rPr>
          <w:b/>
          <w:bCs/>
          <w:sz w:val="28"/>
          <w:szCs w:val="28"/>
        </w:rPr>
      </w:pPr>
    </w:p>
    <w:p w14:paraId="0A2B2D83" w14:textId="318F5A1E" w:rsidR="00BE0289" w:rsidRDefault="00D0709F" w:rsidP="00937736">
      <w:pPr>
        <w:rPr>
          <w:b/>
          <w:bCs/>
        </w:rPr>
      </w:pPr>
      <w:r>
        <w:rPr>
          <w:b/>
          <w:bCs/>
        </w:rPr>
        <w:t>Hello AMHA Members</w:t>
      </w:r>
      <w:r w:rsidR="0012079C" w:rsidRPr="0012079C">
        <w:rPr>
          <w:b/>
          <w:bCs/>
        </w:rPr>
        <w:t xml:space="preserve">, </w:t>
      </w:r>
    </w:p>
    <w:p w14:paraId="77DC4F68" w14:textId="59DF33DA" w:rsidR="007B6487" w:rsidRDefault="002E462D" w:rsidP="00937736">
      <w:pPr>
        <w:rPr>
          <w:b/>
          <w:bCs/>
        </w:rPr>
      </w:pPr>
      <w:r>
        <w:rPr>
          <w:b/>
          <w:bCs/>
        </w:rPr>
        <w:t>Message from Hockey Nova Scotia</w:t>
      </w:r>
      <w:r w:rsidR="007B6487">
        <w:rPr>
          <w:b/>
          <w:bCs/>
        </w:rPr>
        <w:t>:</w:t>
      </w:r>
    </w:p>
    <w:p w14:paraId="217EAE45" w14:textId="5304BD3B" w:rsidR="00BE0289" w:rsidRDefault="0012079C" w:rsidP="00937736">
      <w:pPr>
        <w:rPr>
          <w:b/>
          <w:bCs/>
        </w:rPr>
      </w:pPr>
      <w:r w:rsidRPr="0012079C">
        <w:rPr>
          <w:b/>
          <w:bCs/>
        </w:rPr>
        <w:t xml:space="preserve">As part of </w:t>
      </w:r>
      <w:r w:rsidR="00C3518C">
        <w:rPr>
          <w:b/>
          <w:bCs/>
        </w:rPr>
        <w:t xml:space="preserve">the </w:t>
      </w:r>
      <w:r w:rsidR="00D0709F">
        <w:rPr>
          <w:b/>
          <w:bCs/>
        </w:rPr>
        <w:t>HNS</w:t>
      </w:r>
      <w:r w:rsidRPr="0012079C">
        <w:rPr>
          <w:b/>
          <w:bCs/>
        </w:rPr>
        <w:t xml:space="preserve"> ongoing efforts to strengthen competition and development opportunities across the province, Hockey Nova Scotia’s Minor Council will be piloting a regionalization initiative for the 2025-26 hockey season. </w:t>
      </w:r>
    </w:p>
    <w:p w14:paraId="06C5B9AF" w14:textId="77777777" w:rsidR="00BE0289" w:rsidRDefault="0012079C" w:rsidP="00937736">
      <w:pPr>
        <w:rPr>
          <w:b/>
          <w:bCs/>
        </w:rPr>
      </w:pPr>
      <w:r w:rsidRPr="0012079C">
        <w:rPr>
          <w:b/>
          <w:bCs/>
        </w:rPr>
        <w:t xml:space="preserve">HOW IT IMPACTS TEAMS IN 2025-26 </w:t>
      </w:r>
    </w:p>
    <w:p w14:paraId="30C06E4D" w14:textId="3FCC57D5" w:rsidR="00BE0289" w:rsidRDefault="0012079C" w:rsidP="00937736">
      <w:pPr>
        <w:rPr>
          <w:b/>
          <w:bCs/>
        </w:rPr>
      </w:pPr>
      <w:r w:rsidRPr="0012079C">
        <w:rPr>
          <w:b/>
          <w:bCs/>
        </w:rPr>
        <w:t>For the 2025-26 season, teams from the Western and Nova regions at the following levels will merge with teams from the Halifax and Dartmouth regions and participate in the Central Minor Hockey League</w:t>
      </w:r>
      <w:r w:rsidR="00FE5384">
        <w:rPr>
          <w:b/>
          <w:bCs/>
        </w:rPr>
        <w:t xml:space="preserve"> (CMHL</w:t>
      </w:r>
      <w:r w:rsidR="00614289">
        <w:rPr>
          <w:b/>
          <w:bCs/>
        </w:rPr>
        <w:t>)</w:t>
      </w:r>
      <w:r w:rsidRPr="0012079C">
        <w:rPr>
          <w:b/>
          <w:bCs/>
        </w:rPr>
        <w:t>:</w:t>
      </w:r>
    </w:p>
    <w:p w14:paraId="0F3A734E" w14:textId="77777777" w:rsidR="00BE0289" w:rsidRPr="00FE5384" w:rsidRDefault="0012079C" w:rsidP="00BE0289">
      <w:pPr>
        <w:pStyle w:val="ListParagraph"/>
        <w:numPr>
          <w:ilvl w:val="0"/>
          <w:numId w:val="2"/>
        </w:numPr>
        <w:rPr>
          <w:b/>
          <w:bCs/>
          <w:color w:val="EE0000"/>
        </w:rPr>
      </w:pPr>
      <w:r w:rsidRPr="00FE5384">
        <w:rPr>
          <w:b/>
          <w:bCs/>
          <w:color w:val="EE0000"/>
        </w:rPr>
        <w:t xml:space="preserve">U11 AA </w:t>
      </w:r>
    </w:p>
    <w:p w14:paraId="794BED54" w14:textId="5B906B8F" w:rsidR="00BE0289" w:rsidRPr="00FE5384" w:rsidRDefault="0012079C" w:rsidP="00BE0289">
      <w:pPr>
        <w:pStyle w:val="ListParagraph"/>
        <w:numPr>
          <w:ilvl w:val="0"/>
          <w:numId w:val="2"/>
        </w:numPr>
        <w:rPr>
          <w:b/>
          <w:bCs/>
          <w:color w:val="EE0000"/>
        </w:rPr>
      </w:pPr>
      <w:r w:rsidRPr="00FE5384">
        <w:rPr>
          <w:b/>
          <w:bCs/>
          <w:color w:val="EE0000"/>
        </w:rPr>
        <w:t xml:space="preserve"> U13 AA </w:t>
      </w:r>
    </w:p>
    <w:p w14:paraId="693ABAA2" w14:textId="77777777" w:rsidR="00BE0289" w:rsidRPr="00FE5384" w:rsidRDefault="0012079C" w:rsidP="00BE0289">
      <w:pPr>
        <w:pStyle w:val="ListParagraph"/>
        <w:numPr>
          <w:ilvl w:val="0"/>
          <w:numId w:val="2"/>
        </w:numPr>
        <w:rPr>
          <w:b/>
          <w:bCs/>
          <w:color w:val="EE0000"/>
        </w:rPr>
      </w:pPr>
      <w:r w:rsidRPr="00FE5384">
        <w:rPr>
          <w:b/>
          <w:bCs/>
          <w:color w:val="EE0000"/>
        </w:rPr>
        <w:t xml:space="preserve"> U15 AA </w:t>
      </w:r>
    </w:p>
    <w:p w14:paraId="361E007F" w14:textId="77777777" w:rsidR="00BE0289" w:rsidRPr="00FE5384" w:rsidRDefault="0012079C" w:rsidP="00BE0289">
      <w:pPr>
        <w:pStyle w:val="ListParagraph"/>
        <w:numPr>
          <w:ilvl w:val="0"/>
          <w:numId w:val="2"/>
        </w:numPr>
        <w:rPr>
          <w:b/>
          <w:bCs/>
          <w:color w:val="EE0000"/>
        </w:rPr>
      </w:pPr>
      <w:r w:rsidRPr="00FE5384">
        <w:rPr>
          <w:b/>
          <w:bCs/>
          <w:color w:val="EE0000"/>
        </w:rPr>
        <w:t xml:space="preserve">U18 AA </w:t>
      </w:r>
    </w:p>
    <w:p w14:paraId="49DE826C" w14:textId="128CDF26" w:rsidR="00BE0289" w:rsidRPr="00FE5384" w:rsidRDefault="0012079C" w:rsidP="00BE0289">
      <w:pPr>
        <w:pStyle w:val="ListParagraph"/>
        <w:numPr>
          <w:ilvl w:val="0"/>
          <w:numId w:val="2"/>
        </w:numPr>
        <w:rPr>
          <w:b/>
          <w:bCs/>
          <w:color w:val="EE0000"/>
        </w:rPr>
      </w:pPr>
      <w:r w:rsidRPr="00FE5384">
        <w:rPr>
          <w:b/>
          <w:bCs/>
          <w:color w:val="EE0000"/>
        </w:rPr>
        <w:t xml:space="preserve">U18 A </w:t>
      </w:r>
    </w:p>
    <w:p w14:paraId="20B164EC" w14:textId="77777777" w:rsidR="00BE0289" w:rsidRDefault="0012079C" w:rsidP="00BE0289">
      <w:pPr>
        <w:ind w:left="48"/>
        <w:rPr>
          <w:b/>
          <w:bCs/>
        </w:rPr>
      </w:pPr>
      <w:r w:rsidRPr="00BE0289">
        <w:rPr>
          <w:b/>
          <w:bCs/>
        </w:rPr>
        <w:t xml:space="preserve">This pilot initiative is being introduced to create a more competitive environment for players throughout the province, while also providing a more sustainable league structure across the regions impacted. </w:t>
      </w:r>
    </w:p>
    <w:p w14:paraId="5DFB6577" w14:textId="77777777" w:rsidR="00BE0289" w:rsidRDefault="0012079C" w:rsidP="00BE0289">
      <w:pPr>
        <w:ind w:left="48"/>
        <w:rPr>
          <w:b/>
          <w:bCs/>
        </w:rPr>
      </w:pPr>
      <w:r w:rsidRPr="00BE0289">
        <w:rPr>
          <w:b/>
          <w:bCs/>
        </w:rPr>
        <w:t>HOW IT IMPACTS OTHER LEVELS</w:t>
      </w:r>
    </w:p>
    <w:p w14:paraId="295ECF64" w14:textId="50797146" w:rsidR="00937736" w:rsidRDefault="0012079C" w:rsidP="00BE0289">
      <w:pPr>
        <w:ind w:left="48"/>
        <w:rPr>
          <w:b/>
          <w:bCs/>
        </w:rPr>
      </w:pPr>
      <w:r w:rsidRPr="00BE0289">
        <w:rPr>
          <w:b/>
          <w:bCs/>
        </w:rPr>
        <w:t xml:space="preserve"> All other divisions not listed above will continue as usual. However, they will be evaluated on a case-by-case basis for potential regionalization based on need.</w:t>
      </w:r>
    </w:p>
    <w:p w14:paraId="1BDBC1BA" w14:textId="77777777" w:rsidR="002E462D" w:rsidRDefault="002E462D" w:rsidP="00BE0289">
      <w:pPr>
        <w:ind w:left="48"/>
        <w:rPr>
          <w:b/>
          <w:bCs/>
        </w:rPr>
      </w:pPr>
      <w:r w:rsidRPr="002E462D">
        <w:rPr>
          <w:b/>
          <w:bCs/>
        </w:rPr>
        <w:t xml:space="preserve">LOOKING TO THE FUTURE </w:t>
      </w:r>
    </w:p>
    <w:p w14:paraId="117ECB47" w14:textId="3ECCD3C8" w:rsidR="002E462D" w:rsidRDefault="002E462D" w:rsidP="00BE0289">
      <w:pPr>
        <w:ind w:left="48"/>
        <w:rPr>
          <w:b/>
          <w:bCs/>
        </w:rPr>
      </w:pPr>
      <w:r w:rsidRPr="002E462D">
        <w:rPr>
          <w:b/>
          <w:bCs/>
        </w:rPr>
        <w:t xml:space="preserve">This pilot project will help inform our long-term planning. The goal is to ensure all players at these levels are provided with a high-quality hockey experience, with an emphasis on competitive balance and player development. This initiative will be reviewed throughout the season to assess its success. </w:t>
      </w:r>
    </w:p>
    <w:p w14:paraId="499B5A94" w14:textId="77777777" w:rsidR="007B6487" w:rsidRDefault="007B6487" w:rsidP="00BE0289">
      <w:pPr>
        <w:ind w:left="48"/>
        <w:rPr>
          <w:b/>
          <w:bCs/>
        </w:rPr>
      </w:pPr>
    </w:p>
    <w:p w14:paraId="7470432C" w14:textId="77777777" w:rsidR="00FA3C65" w:rsidRDefault="00FA3C65" w:rsidP="00BE0289">
      <w:pPr>
        <w:ind w:left="48"/>
        <w:rPr>
          <w:b/>
          <w:bCs/>
        </w:rPr>
      </w:pPr>
      <w:r>
        <w:rPr>
          <w:b/>
          <w:bCs/>
        </w:rPr>
        <w:t>Yours in Hockey,</w:t>
      </w:r>
    </w:p>
    <w:p w14:paraId="2E84619B" w14:textId="336FB519" w:rsidR="002E462D" w:rsidRPr="00BE0289" w:rsidRDefault="00FA3C65" w:rsidP="00EA473D">
      <w:pPr>
        <w:ind w:left="48"/>
        <w:rPr>
          <w:b/>
          <w:bCs/>
        </w:rPr>
      </w:pPr>
      <w:r>
        <w:rPr>
          <w:b/>
          <w:bCs/>
        </w:rPr>
        <w:t xml:space="preserve"> AMHA </w:t>
      </w:r>
      <w:r w:rsidR="00EA473D">
        <w:rPr>
          <w:b/>
          <w:bCs/>
        </w:rPr>
        <w:t>Executive</w:t>
      </w:r>
    </w:p>
    <w:sectPr w:rsidR="002E462D" w:rsidRPr="00BE0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3CD4"/>
    <w:multiLevelType w:val="hybridMultilevel"/>
    <w:tmpl w:val="ED1AC356"/>
    <w:lvl w:ilvl="0" w:tplc="B63A75C8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51B66938"/>
    <w:multiLevelType w:val="hybridMultilevel"/>
    <w:tmpl w:val="BF686C66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830023677">
    <w:abstractNumId w:val="1"/>
  </w:num>
  <w:num w:numId="2" w16cid:durableId="21007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36"/>
    <w:rsid w:val="0012079C"/>
    <w:rsid w:val="002E462D"/>
    <w:rsid w:val="00457155"/>
    <w:rsid w:val="00614289"/>
    <w:rsid w:val="007B6487"/>
    <w:rsid w:val="00937736"/>
    <w:rsid w:val="00A217AB"/>
    <w:rsid w:val="00BE0289"/>
    <w:rsid w:val="00C3518C"/>
    <w:rsid w:val="00D0709F"/>
    <w:rsid w:val="00EA473D"/>
    <w:rsid w:val="00FA3C65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84F0"/>
  <w15:chartTrackingRefBased/>
  <w15:docId w15:val="{DE775170-760C-4214-8ED8-9270544E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7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7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7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7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7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7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7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7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7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7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7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nicklevy.olf@gmail.com</dc:creator>
  <cp:keywords/>
  <dc:description/>
  <cp:lastModifiedBy>nicklevy.olf@gmail.com</cp:lastModifiedBy>
  <cp:revision>12</cp:revision>
  <dcterms:created xsi:type="dcterms:W3CDTF">2025-07-26T09:10:00Z</dcterms:created>
  <dcterms:modified xsi:type="dcterms:W3CDTF">2025-07-26T09:22:00Z</dcterms:modified>
</cp:coreProperties>
</file>